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299B" w14:textId="77777777" w:rsidR="008075A6" w:rsidRPr="006F51BC" w:rsidRDefault="008075A6" w:rsidP="008075A6">
      <w:pPr>
        <w:keepNext/>
        <w:spacing w:after="0" w:line="360" w:lineRule="auto"/>
        <w:outlineLvl w:val="8"/>
        <w:rPr>
          <w:rFonts w:ascii="Calibri" w:eastAsia="Calibri" w:hAnsi="Calibri" w:cs="Times New Roman"/>
        </w:rPr>
      </w:pPr>
      <w:r w:rsidRPr="006F51BC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14:paraId="6E0708E1" w14:textId="77777777" w:rsidR="008075A6" w:rsidRPr="006F51BC" w:rsidRDefault="008075A6" w:rsidP="008075A6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F51BC">
        <w:rPr>
          <w:rFonts w:ascii="Arial" w:eastAsia="Times New Roman" w:hAnsi="Arial" w:cs="Arial"/>
          <w:sz w:val="16"/>
          <w:szCs w:val="20"/>
          <w:lang w:eastAsia="pl-PL"/>
        </w:rPr>
        <w:t xml:space="preserve">        </w:t>
      </w:r>
    </w:p>
    <w:p w14:paraId="1EEC9D65" w14:textId="77777777" w:rsidR="008075A6" w:rsidRPr="006F51BC" w:rsidRDefault="008075A6" w:rsidP="008075A6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F51BC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ZAMAWIAJĄCY                                                                                                            DOSTAWCA</w:t>
      </w:r>
    </w:p>
    <w:p w14:paraId="765EF6B1" w14:textId="77777777" w:rsidR="008075A6" w:rsidRPr="006F51BC" w:rsidRDefault="008075A6" w:rsidP="008075A6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F51BC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</w:t>
      </w:r>
    </w:p>
    <w:tbl>
      <w:tblPr>
        <w:tblW w:w="101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4895"/>
      </w:tblGrid>
      <w:tr w:rsidR="008075A6" w:rsidRPr="00FA4C1E" w14:paraId="000480B9" w14:textId="77777777" w:rsidTr="00F504E7">
        <w:trPr>
          <w:trHeight w:val="931"/>
        </w:trPr>
        <w:tc>
          <w:tcPr>
            <w:tcW w:w="4253" w:type="dxa"/>
          </w:tcPr>
          <w:p w14:paraId="342ADDB0" w14:textId="77777777" w:rsidR="008075A6" w:rsidRPr="006F51BC" w:rsidRDefault="008075A6" w:rsidP="00F504E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8"/>
                <w:szCs w:val="20"/>
                <w:lang w:eastAsia="pl-PL"/>
              </w:rPr>
            </w:pPr>
          </w:p>
          <w:p w14:paraId="6B87664D" w14:textId="77777777" w:rsidR="008075A6" w:rsidRPr="006F51BC" w:rsidRDefault="008075A6" w:rsidP="00F5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6C8F1C" w14:textId="77777777" w:rsidR="008075A6" w:rsidRPr="006F51BC" w:rsidRDefault="008075A6" w:rsidP="00F5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BAF7D2" w14:textId="77777777" w:rsidR="008075A6" w:rsidRPr="006F51BC" w:rsidRDefault="008075A6" w:rsidP="00F5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zamówienia…………………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C1F42E" w14:textId="77777777" w:rsidR="008075A6" w:rsidRPr="006F51BC" w:rsidRDefault="008075A6" w:rsidP="00F504E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9C147B9" w14:textId="77777777" w:rsidR="008075A6" w:rsidRPr="006F51BC" w:rsidRDefault="008075A6" w:rsidP="00F504E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6E97B31" w14:textId="77777777" w:rsidR="008075A6" w:rsidRPr="006F51BC" w:rsidRDefault="008075A6" w:rsidP="00F504E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5" w:type="dxa"/>
          </w:tcPr>
          <w:p w14:paraId="2627F1BA" w14:textId="77777777" w:rsidR="008075A6" w:rsidRPr="00C35D69" w:rsidRDefault="008075A6" w:rsidP="00F504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Zakład Usługowo Produkcyjny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Lasów Państwowych</w:t>
            </w:r>
          </w:p>
          <w:p w14:paraId="657127C3" w14:textId="77777777" w:rsidR="008075A6" w:rsidRPr="00C35D69" w:rsidRDefault="008075A6" w:rsidP="00F504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91-073 Łódź, ul. Legionów 113</w:t>
            </w:r>
          </w:p>
          <w:p w14:paraId="410F50B6" w14:textId="77777777" w:rsidR="008075A6" w:rsidRPr="00C35D69" w:rsidRDefault="008075A6" w:rsidP="00F504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>tel.  42-632 23 62</w:t>
            </w:r>
          </w:p>
          <w:p w14:paraId="03982D0A" w14:textId="77777777" w:rsidR="008075A6" w:rsidRPr="00D14D1F" w:rsidRDefault="008075A6" w:rsidP="00F5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val="en-US"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>e-mail: zup@lodz.lasy.gov.pl</w:t>
            </w:r>
          </w:p>
        </w:tc>
      </w:tr>
    </w:tbl>
    <w:p w14:paraId="47CAF380" w14:textId="77777777" w:rsidR="008075A6" w:rsidRPr="00D14D1F" w:rsidRDefault="008075A6" w:rsidP="008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14:paraId="4FEC5B7A" w14:textId="77777777" w:rsidR="008075A6" w:rsidRPr="00C35D69" w:rsidRDefault="008075A6" w:rsidP="008075A6">
      <w:pPr>
        <w:keepNext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4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o podanie 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</w:t>
      </w:r>
      <w:r w:rsidRPr="00D14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resu e-mail, w celu przesyłania faktu</w:t>
      </w:r>
      <w:r w:rsidRPr="00D14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D14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</w:p>
    <w:p w14:paraId="2579E3B5" w14:textId="5021692D" w:rsidR="00B16F3E" w:rsidRPr="007A7119" w:rsidRDefault="008075A6" w:rsidP="00B16F3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F51B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DRUK ZAMÓWIENIA NA </w:t>
      </w:r>
      <w:r w:rsidRPr="00B0314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WZMOCNIONE TAB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</w:t>
      </w:r>
      <w:r w:rsidRPr="00B0314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ETY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Z SYSTEMEM OPRACYJNYM </w:t>
      </w:r>
    </w:p>
    <w:p w14:paraId="3C7DDD8C" w14:textId="48343EB6" w:rsidR="008075A6" w:rsidRPr="007A7119" w:rsidRDefault="008075A6" w:rsidP="00807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C017F">
        <w:rPr>
          <w:rFonts w:ascii="Times New Roman" w:eastAsia="Times New Roman" w:hAnsi="Times New Roman" w:cs="Times New Roman"/>
          <w:bCs/>
          <w:color w:val="FF0000"/>
          <w:lang w:eastAsia="pl-PL"/>
        </w:rPr>
        <w:t>Oferta aktualna na zamówienia złożone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w okresie od</w:t>
      </w:r>
      <w:r w:rsidRPr="00DC017F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0</w:t>
      </w:r>
      <w:r w:rsidR="00FA4C1E">
        <w:rPr>
          <w:rFonts w:ascii="Times New Roman" w:eastAsia="Times New Roman" w:hAnsi="Times New Roman" w:cs="Times New Roman"/>
          <w:bCs/>
          <w:color w:val="FF0000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.04.2024r. do odwołania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1901"/>
        <w:gridCol w:w="2068"/>
      </w:tblGrid>
      <w:tr w:rsidR="008075A6" w:rsidRPr="006F51BC" w14:paraId="3B986A75" w14:textId="77777777" w:rsidTr="00F504E7">
        <w:tc>
          <w:tcPr>
            <w:tcW w:w="6408" w:type="dxa"/>
            <w:shd w:val="clear" w:color="auto" w:fill="auto"/>
          </w:tcPr>
          <w:p w14:paraId="43A906EC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1" w:type="dxa"/>
            <w:shd w:val="clear" w:color="auto" w:fill="auto"/>
          </w:tcPr>
          <w:p w14:paraId="467B5504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sprzedaży netto zł. dla LP</w:t>
            </w:r>
          </w:p>
        </w:tc>
        <w:tc>
          <w:tcPr>
            <w:tcW w:w="2068" w:type="dxa"/>
          </w:tcPr>
          <w:p w14:paraId="047946A9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zamówiona</w:t>
            </w:r>
          </w:p>
        </w:tc>
      </w:tr>
      <w:tr w:rsidR="008075A6" w:rsidRPr="006F51BC" w14:paraId="3B5F3FBF" w14:textId="77777777" w:rsidTr="00F504E7">
        <w:trPr>
          <w:trHeight w:val="1522"/>
        </w:trPr>
        <w:tc>
          <w:tcPr>
            <w:tcW w:w="6408" w:type="dxa"/>
            <w:vMerge w:val="restart"/>
            <w:shd w:val="clear" w:color="auto" w:fill="auto"/>
          </w:tcPr>
          <w:p w14:paraId="6138D2A8" w14:textId="77777777" w:rsidR="008075A6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4334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Mobilny komputer dotykowy </w:t>
            </w:r>
            <w:r w:rsidRPr="0043348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ZEBRA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XSLATE L10</w:t>
            </w:r>
            <w:r w:rsidRPr="0043348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</w:p>
          <w:p w14:paraId="5BF67429" w14:textId="77777777" w:rsidR="008075A6" w:rsidRPr="00E5218B" w:rsidRDefault="00000000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hyperlink r:id="rId5" w:history="1">
              <w:r w:rsidR="008075A6" w:rsidRPr="00E5218B">
                <w:rPr>
                  <w:rStyle w:val="Hipercze"/>
                  <w:rFonts w:ascii="Arial" w:eastAsia="Times New Roman" w:hAnsi="Arial" w:cs="Arial"/>
                  <w:bCs/>
                  <w:i/>
                  <w:iCs/>
                  <w:sz w:val="16"/>
                  <w:szCs w:val="16"/>
                  <w:lang w:eastAsia="pl-PL"/>
                </w:rPr>
                <w:t>https://www.zebra.com/pl/pl/products/tablets/l10-series-xslate-xpad.html</w:t>
              </w:r>
            </w:hyperlink>
          </w:p>
          <w:p w14:paraId="18D32FC6" w14:textId="77777777" w:rsidR="008075A6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F51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System Android 1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</w:t>
            </w:r>
          </w:p>
          <w:p w14:paraId="78DC8176" w14:textId="77777777" w:rsidR="008075A6" w:rsidRPr="006F51B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LCD 10,1” – obsługa palcem i w rękawicach przy mokrym ekranie</w:t>
            </w:r>
          </w:p>
          <w:p w14:paraId="3E5F9776" w14:textId="77777777" w:rsidR="008075A6" w:rsidRPr="007A7119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F51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Pamięć RAM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8</w:t>
            </w:r>
            <w:r w:rsidRPr="006F51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GB, Flash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128</w:t>
            </w:r>
            <w:r w:rsidRPr="006F51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GB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p</w:t>
            </w:r>
            <w:r w:rsidRPr="007A71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rocesor 2,2 GHz</w:t>
            </w:r>
          </w:p>
          <w:p w14:paraId="74424CA0" w14:textId="77777777" w:rsidR="008075A6" w:rsidRPr="006F51B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Wewnętrzna rama ze stopu magnezu</w:t>
            </w:r>
          </w:p>
          <w:p w14:paraId="2E829042" w14:textId="77777777" w:rsidR="008075A6" w:rsidRPr="006F51B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Zewnętrzne ochraniacze narożne z elastomeru</w:t>
            </w:r>
          </w:p>
          <w:p w14:paraId="61E510D0" w14:textId="77777777" w:rsidR="008075A6" w:rsidRPr="00B0314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</w:pPr>
            <w:r w:rsidRPr="00B0314C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 xml:space="preserve">USB-C, Ethernet, RJ45, 2 x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gniazdo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 xml:space="preserve"> nano SIM, BT</w:t>
            </w:r>
          </w:p>
          <w:p w14:paraId="2BC2D76D" w14:textId="77777777" w:rsidR="008075A6" w:rsidRPr="006F51B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Możliwość zastosowania portu DB9, HDMI, RFID UHF</w:t>
            </w:r>
          </w:p>
          <w:p w14:paraId="6CCF3E98" w14:textId="77777777" w:rsidR="008075A6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Wyjście stereo i mono, dwa mikrofony wielokierunkowe, 2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głosniki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14:paraId="65A150CA" w14:textId="77777777" w:rsidR="008075A6" w:rsidRPr="006F51B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Kamera / aparat przód i tył</w:t>
            </w:r>
          </w:p>
          <w:p w14:paraId="78A55415" w14:textId="77777777" w:rsidR="008075A6" w:rsidRPr="006F51B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F51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Ładowarka sieciowa i ładowarka samochodowa</w:t>
            </w:r>
          </w:p>
          <w:p w14:paraId="7997AFBF" w14:textId="77777777" w:rsidR="008075A6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F51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Akumulator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35 Wh, możliwość zastosowania akumulatora 95Wh</w:t>
            </w:r>
          </w:p>
          <w:p w14:paraId="4B3E37FC" w14:textId="77777777" w:rsidR="008075A6" w:rsidRPr="006F51BC" w:rsidRDefault="008075A6" w:rsidP="00F504E7">
            <w:pPr>
              <w:keepNext/>
              <w:keepLines/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Dostawa, serwis gwarancyjny i pogwarancyjny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f</w:t>
            </w: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irma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SCANTER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14:paraId="2CF6934B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7D686F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9.350,00</w:t>
            </w:r>
          </w:p>
        </w:tc>
        <w:tc>
          <w:tcPr>
            <w:tcW w:w="2068" w:type="dxa"/>
            <w:vAlign w:val="center"/>
          </w:tcPr>
          <w:p w14:paraId="081C290B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78C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C0737C6" wp14:editId="1BF39AEC">
                  <wp:extent cx="921538" cy="660400"/>
                  <wp:effectExtent l="0" t="0" r="5715" b="0"/>
                  <wp:docPr id="10776413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64130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2688" cy="68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5A6" w:rsidRPr="006F51BC" w14:paraId="3F874BC2" w14:textId="77777777" w:rsidTr="00F504E7">
        <w:trPr>
          <w:trHeight w:val="1074"/>
        </w:trPr>
        <w:tc>
          <w:tcPr>
            <w:tcW w:w="6408" w:type="dxa"/>
            <w:vMerge/>
            <w:shd w:val="clear" w:color="auto" w:fill="auto"/>
          </w:tcPr>
          <w:p w14:paraId="501D576E" w14:textId="77777777" w:rsidR="008075A6" w:rsidRPr="0043348D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0AFF706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  <w:vAlign w:val="center"/>
          </w:tcPr>
          <w:p w14:paraId="49A44F69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………sztuk</w:t>
            </w:r>
          </w:p>
        </w:tc>
      </w:tr>
      <w:tr w:rsidR="008075A6" w:rsidRPr="006F51BC" w14:paraId="1EE36916" w14:textId="77777777" w:rsidTr="00F504E7">
        <w:tc>
          <w:tcPr>
            <w:tcW w:w="6408" w:type="dxa"/>
            <w:shd w:val="clear" w:color="auto" w:fill="auto"/>
            <w:vAlign w:val="center"/>
          </w:tcPr>
          <w:p w14:paraId="4472186F" w14:textId="77777777" w:rsidR="008075A6" w:rsidRPr="00507BE7" w:rsidRDefault="008075A6" w:rsidP="00F504E7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43348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Kontrakt serwisowy producenta (3 letni) do ZEBRA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XSLATE L10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82034B0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715,-</w:t>
            </w:r>
          </w:p>
        </w:tc>
        <w:tc>
          <w:tcPr>
            <w:tcW w:w="2068" w:type="dxa"/>
            <w:vAlign w:val="center"/>
          </w:tcPr>
          <w:p w14:paraId="36922006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70BD816D" w14:textId="77777777" w:rsidTr="00F504E7">
        <w:tc>
          <w:tcPr>
            <w:tcW w:w="6408" w:type="dxa"/>
            <w:shd w:val="clear" w:color="auto" w:fill="auto"/>
          </w:tcPr>
          <w:p w14:paraId="154341D8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Ładowarka samochodowa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041AE92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1.622,50</w:t>
            </w:r>
          </w:p>
        </w:tc>
        <w:tc>
          <w:tcPr>
            <w:tcW w:w="2068" w:type="dxa"/>
            <w:vAlign w:val="center"/>
          </w:tcPr>
          <w:p w14:paraId="02D2EC3D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7324F989" w14:textId="77777777" w:rsidTr="00F504E7">
        <w:tc>
          <w:tcPr>
            <w:tcW w:w="6408" w:type="dxa"/>
            <w:shd w:val="clear" w:color="auto" w:fill="auto"/>
          </w:tcPr>
          <w:p w14:paraId="311B2551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Ładowarka sieciowa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973626C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264,-</w:t>
            </w:r>
          </w:p>
        </w:tc>
        <w:tc>
          <w:tcPr>
            <w:tcW w:w="2068" w:type="dxa"/>
            <w:vAlign w:val="center"/>
          </w:tcPr>
          <w:p w14:paraId="5A93CCCF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30C52836" w14:textId="77777777" w:rsidTr="00F504E7">
        <w:tc>
          <w:tcPr>
            <w:tcW w:w="6408" w:type="dxa"/>
            <w:shd w:val="clear" w:color="auto" w:fill="auto"/>
          </w:tcPr>
          <w:p w14:paraId="6C8602E4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1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o standardowej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pojemności 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C29C40F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825,-</w:t>
            </w:r>
          </w:p>
        </w:tc>
        <w:tc>
          <w:tcPr>
            <w:tcW w:w="2068" w:type="dxa"/>
            <w:vAlign w:val="center"/>
          </w:tcPr>
          <w:p w14:paraId="19536E8F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6685BC57" w14:textId="77777777" w:rsidTr="00F504E7">
        <w:tc>
          <w:tcPr>
            <w:tcW w:w="6408" w:type="dxa"/>
            <w:shd w:val="clear" w:color="auto" w:fill="auto"/>
          </w:tcPr>
          <w:p w14:paraId="16A4654E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1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o powiększonej pojemności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BCF11F7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1.067,-</w:t>
            </w:r>
            <w:proofErr w:type="gramEnd"/>
          </w:p>
        </w:tc>
        <w:tc>
          <w:tcPr>
            <w:tcW w:w="2068" w:type="dxa"/>
            <w:vAlign w:val="center"/>
          </w:tcPr>
          <w:p w14:paraId="11F10627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0EF08AB1" w14:textId="77777777" w:rsidTr="00F504E7">
        <w:tc>
          <w:tcPr>
            <w:tcW w:w="6408" w:type="dxa"/>
            <w:shd w:val="clear" w:color="auto" w:fill="auto"/>
          </w:tcPr>
          <w:p w14:paraId="33973BF5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z paskiem na smyczy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BE4047D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561,-</w:t>
            </w:r>
          </w:p>
        </w:tc>
        <w:tc>
          <w:tcPr>
            <w:tcW w:w="2068" w:type="dxa"/>
            <w:vAlign w:val="center"/>
          </w:tcPr>
          <w:p w14:paraId="058D0B20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2F350DEB" w14:textId="77777777" w:rsidTr="00F504E7">
        <w:tc>
          <w:tcPr>
            <w:tcW w:w="6408" w:type="dxa"/>
            <w:shd w:val="clear" w:color="auto" w:fill="auto"/>
          </w:tcPr>
          <w:p w14:paraId="3D056764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obrotowy z podstawką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35C3EEC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544,50</w:t>
            </w:r>
          </w:p>
        </w:tc>
        <w:tc>
          <w:tcPr>
            <w:tcW w:w="2068" w:type="dxa"/>
            <w:vAlign w:val="center"/>
          </w:tcPr>
          <w:p w14:paraId="54E6A42C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37B0D0D0" w14:textId="77777777" w:rsidTr="00F504E7">
        <w:tc>
          <w:tcPr>
            <w:tcW w:w="6408" w:type="dxa"/>
            <w:shd w:val="clear" w:color="auto" w:fill="auto"/>
          </w:tcPr>
          <w:p w14:paraId="2163B35C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Torba na tablet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8E492BD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858,-</w:t>
            </w:r>
          </w:p>
        </w:tc>
        <w:tc>
          <w:tcPr>
            <w:tcW w:w="2068" w:type="dxa"/>
            <w:vAlign w:val="center"/>
          </w:tcPr>
          <w:p w14:paraId="43DE069F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35D9684A" w14:textId="77777777" w:rsidTr="00F504E7">
        <w:tc>
          <w:tcPr>
            <w:tcW w:w="6408" w:type="dxa"/>
            <w:shd w:val="clear" w:color="auto" w:fill="auto"/>
          </w:tcPr>
          <w:p w14:paraId="1547873E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Samochodowa baza ładująca 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41C1A88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1.650,-</w:t>
            </w:r>
            <w:proofErr w:type="gramEnd"/>
          </w:p>
        </w:tc>
        <w:tc>
          <w:tcPr>
            <w:tcW w:w="2068" w:type="dxa"/>
            <w:vAlign w:val="center"/>
          </w:tcPr>
          <w:p w14:paraId="7532B868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61DE63E9" w14:textId="77777777" w:rsidTr="00F504E7">
        <w:tc>
          <w:tcPr>
            <w:tcW w:w="10377" w:type="dxa"/>
            <w:gridSpan w:val="3"/>
            <w:shd w:val="clear" w:color="auto" w:fill="BFBFBF" w:themeFill="background1" w:themeFillShade="BF"/>
          </w:tcPr>
          <w:p w14:paraId="7082B81F" w14:textId="77777777" w:rsidR="008075A6" w:rsidRPr="007A7119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8075A6" w:rsidRPr="006F51BC" w14:paraId="6A9BE4EF" w14:textId="77777777" w:rsidTr="00F504E7">
        <w:trPr>
          <w:trHeight w:val="1707"/>
        </w:trPr>
        <w:tc>
          <w:tcPr>
            <w:tcW w:w="6408" w:type="dxa"/>
            <w:vMerge w:val="restart"/>
            <w:shd w:val="clear" w:color="auto" w:fill="auto"/>
          </w:tcPr>
          <w:p w14:paraId="2BABDC27" w14:textId="77777777" w:rsidR="008075A6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4334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Mobilny komputer dotykowy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HONEYWELL EDA10</w:t>
            </w:r>
            <w:r w:rsidRPr="0043348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 </w:t>
            </w:r>
          </w:p>
          <w:p w14:paraId="7B299D54" w14:textId="2213C5FC" w:rsidR="008075A6" w:rsidRPr="006437B1" w:rsidRDefault="006437B1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hyperlink r:id="rId7" w:history="1">
              <w:r w:rsidRPr="00E5218B">
                <w:rPr>
                  <w:rStyle w:val="Hipercze"/>
                  <w:rFonts w:ascii="Arial" w:eastAsia="Times New Roman" w:hAnsi="Arial" w:cs="Arial"/>
                  <w:bCs/>
                  <w:i/>
                  <w:iCs/>
                  <w:sz w:val="16"/>
                  <w:szCs w:val="16"/>
                  <w:lang w:eastAsia="pl-PL"/>
                </w:rPr>
                <w:t>https://sps.honeywell.com/ca/en/products/productivity/mobile-computers/tablets/scanpal-eda10</w:t>
              </w:r>
              <w:r w:rsidRPr="00E5218B">
                <w:rPr>
                  <w:rStyle w:val="Hipercze"/>
                  <w:rFonts w:ascii="Arial" w:eastAsia="Times New Roman" w:hAnsi="Arial" w:cs="Arial"/>
                  <w:bCs/>
                  <w:i/>
                  <w:iCs/>
                  <w:sz w:val="16"/>
                  <w:szCs w:val="16"/>
                  <w:lang w:eastAsia="pl-PL"/>
                </w:rPr>
                <w:t>a</w:t>
              </w:r>
              <w:r w:rsidRPr="00E5218B">
                <w:rPr>
                  <w:rStyle w:val="Hipercze"/>
                  <w:rFonts w:ascii="Arial" w:eastAsia="Times New Roman" w:hAnsi="Arial" w:cs="Arial"/>
                  <w:bCs/>
                  <w:i/>
                  <w:iCs/>
                  <w:sz w:val="16"/>
                  <w:szCs w:val="16"/>
                  <w:lang w:eastAsia="pl-PL"/>
                </w:rPr>
                <w:t>-tablet</w:t>
              </w:r>
            </w:hyperlink>
            <w:r w:rsidRPr="00E5218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  <w:p w14:paraId="0685A591" w14:textId="77777777" w:rsidR="008075A6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F51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System Android 1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</w:t>
            </w:r>
          </w:p>
          <w:p w14:paraId="502D5D81" w14:textId="77777777" w:rsidR="008075A6" w:rsidRPr="006F51B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LCD 10,1” –obsługa palcem i w rękawicach przy mokrym ekranie</w:t>
            </w:r>
          </w:p>
          <w:p w14:paraId="7768EFAF" w14:textId="77777777" w:rsidR="008075A6" w:rsidRPr="007A7119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F51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Pamięć RAM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8</w:t>
            </w:r>
            <w:r w:rsidRPr="006F51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GB, Flash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128</w:t>
            </w:r>
            <w:r w:rsidRPr="006F51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GB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p</w:t>
            </w:r>
            <w:r w:rsidRPr="007A71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rocesor 2,2 GHz</w:t>
            </w:r>
          </w:p>
          <w:p w14:paraId="0FBFF3E7" w14:textId="77777777" w:rsidR="008075A6" w:rsidRPr="006F51B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Wewnętrzna rama ze stopu magnezu</w:t>
            </w:r>
          </w:p>
          <w:p w14:paraId="51FCAAFA" w14:textId="77777777" w:rsidR="008075A6" w:rsidRPr="006F51B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Zewnętrzne ochraniacze narożne z elastomeru</w:t>
            </w:r>
          </w:p>
          <w:p w14:paraId="65380C4A" w14:textId="77777777" w:rsidR="008075A6" w:rsidRPr="00B0314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</w:pPr>
            <w:r w:rsidRPr="00B0314C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 xml:space="preserve">USB-C, Ethernet, RJ45,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1</w:t>
            </w:r>
            <w:r w:rsidRPr="00B0314C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 xml:space="preserve"> x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gniazdo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 xml:space="preserve"> nano SIM. BT</w:t>
            </w:r>
          </w:p>
          <w:p w14:paraId="323C5A0F" w14:textId="77777777" w:rsidR="008075A6" w:rsidRPr="006F51B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Możliwość zastosowania portu DB9, HDMI, RFID UHF</w:t>
            </w:r>
          </w:p>
          <w:p w14:paraId="5057CFDC" w14:textId="77777777" w:rsidR="008075A6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Wyjście stereo i mono, dwa mikrofony wielokierunkowe, 2 głośniki </w:t>
            </w:r>
          </w:p>
          <w:p w14:paraId="53CDFFAA" w14:textId="77777777" w:rsidR="008075A6" w:rsidRPr="006F51B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Kamera / aparat przód i tył</w:t>
            </w:r>
          </w:p>
          <w:p w14:paraId="20D6074F" w14:textId="77777777" w:rsidR="008075A6" w:rsidRPr="006F51BC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F51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Ładowarka sieciowa i ładowarka samochodowa</w:t>
            </w:r>
          </w:p>
          <w:p w14:paraId="4DE3206A" w14:textId="77777777" w:rsidR="008075A6" w:rsidRDefault="008075A6" w:rsidP="00F504E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F51B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Akumulator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50 Wh, możliwość zastosowania akumulatora 95Wh</w:t>
            </w:r>
          </w:p>
          <w:p w14:paraId="1D5F5DA0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Dostawa, serwis gwarancyjny i pogwarancyjny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f</w:t>
            </w: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irma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SCANTER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14:paraId="6E9771CE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3.465,00</w:t>
            </w:r>
          </w:p>
        </w:tc>
        <w:tc>
          <w:tcPr>
            <w:tcW w:w="2068" w:type="dxa"/>
            <w:vAlign w:val="center"/>
          </w:tcPr>
          <w:p w14:paraId="42F5CBE5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78C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8B0A1A" wp14:editId="500F7464">
                  <wp:extent cx="834271" cy="753534"/>
                  <wp:effectExtent l="0" t="0" r="4445" b="0"/>
                  <wp:docPr id="186457947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57947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18" cy="78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5A6" w:rsidRPr="006F51BC" w14:paraId="27114203" w14:textId="77777777" w:rsidTr="00F504E7">
        <w:trPr>
          <w:trHeight w:val="920"/>
        </w:trPr>
        <w:tc>
          <w:tcPr>
            <w:tcW w:w="6408" w:type="dxa"/>
            <w:vMerge/>
            <w:shd w:val="clear" w:color="auto" w:fill="auto"/>
          </w:tcPr>
          <w:p w14:paraId="79AA8F5E" w14:textId="77777777" w:rsidR="008075A6" w:rsidRPr="0043348D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14:paraId="1F4B1498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  <w:vAlign w:val="center"/>
          </w:tcPr>
          <w:p w14:paraId="1E61C00C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sztuk</w:t>
            </w:r>
          </w:p>
        </w:tc>
      </w:tr>
      <w:tr w:rsidR="008075A6" w:rsidRPr="006F51BC" w14:paraId="2C10EC1C" w14:textId="77777777" w:rsidTr="00F504E7">
        <w:tc>
          <w:tcPr>
            <w:tcW w:w="6408" w:type="dxa"/>
            <w:shd w:val="clear" w:color="auto" w:fill="auto"/>
            <w:vAlign w:val="center"/>
          </w:tcPr>
          <w:p w14:paraId="5C1E22AA" w14:textId="77777777" w:rsidR="008075A6" w:rsidRPr="00507BE7" w:rsidRDefault="008075A6" w:rsidP="00F504E7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43348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Kontrakt serwisowy producenta (3 letni) do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HONEYWELL EDA10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B24A8BB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605,-</w:t>
            </w:r>
          </w:p>
        </w:tc>
        <w:tc>
          <w:tcPr>
            <w:tcW w:w="2068" w:type="dxa"/>
            <w:vAlign w:val="center"/>
          </w:tcPr>
          <w:p w14:paraId="1869C0AA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6BAC8225" w14:textId="77777777" w:rsidTr="00F504E7">
        <w:tc>
          <w:tcPr>
            <w:tcW w:w="6408" w:type="dxa"/>
            <w:shd w:val="clear" w:color="auto" w:fill="auto"/>
          </w:tcPr>
          <w:p w14:paraId="203ECA69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Ładowarka samochodowa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3E7E8A0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165,-</w:t>
            </w:r>
          </w:p>
        </w:tc>
        <w:tc>
          <w:tcPr>
            <w:tcW w:w="2068" w:type="dxa"/>
            <w:vAlign w:val="center"/>
          </w:tcPr>
          <w:p w14:paraId="12D40ABC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2B8B8A15" w14:textId="77777777" w:rsidTr="00F504E7">
        <w:tc>
          <w:tcPr>
            <w:tcW w:w="6408" w:type="dxa"/>
            <w:shd w:val="clear" w:color="auto" w:fill="auto"/>
          </w:tcPr>
          <w:p w14:paraId="5409B9F4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Ładowarka sieciowa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42FB0DE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165,-</w:t>
            </w:r>
          </w:p>
        </w:tc>
        <w:tc>
          <w:tcPr>
            <w:tcW w:w="2068" w:type="dxa"/>
            <w:vAlign w:val="center"/>
          </w:tcPr>
          <w:p w14:paraId="04A0E55B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3FC2AF3E" w14:textId="77777777" w:rsidTr="00F504E7">
        <w:tc>
          <w:tcPr>
            <w:tcW w:w="6408" w:type="dxa"/>
            <w:shd w:val="clear" w:color="auto" w:fill="auto"/>
          </w:tcPr>
          <w:p w14:paraId="233D200C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1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Akumulator 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B032CB8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313,50</w:t>
            </w:r>
          </w:p>
        </w:tc>
        <w:tc>
          <w:tcPr>
            <w:tcW w:w="2068" w:type="dxa"/>
            <w:vAlign w:val="center"/>
          </w:tcPr>
          <w:p w14:paraId="43D7902C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0A5FCD74" w14:textId="77777777" w:rsidTr="00F504E7">
        <w:tc>
          <w:tcPr>
            <w:tcW w:w="6408" w:type="dxa"/>
            <w:shd w:val="clear" w:color="auto" w:fill="auto"/>
          </w:tcPr>
          <w:p w14:paraId="2AC9AD66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 na ramię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60DEDA9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110,-</w:t>
            </w:r>
          </w:p>
        </w:tc>
        <w:tc>
          <w:tcPr>
            <w:tcW w:w="2068" w:type="dxa"/>
            <w:vAlign w:val="center"/>
          </w:tcPr>
          <w:p w14:paraId="2F632A70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306D1443" w14:textId="77777777" w:rsidTr="00F504E7">
        <w:tc>
          <w:tcPr>
            <w:tcW w:w="6408" w:type="dxa"/>
            <w:shd w:val="clear" w:color="auto" w:fill="auto"/>
          </w:tcPr>
          <w:p w14:paraId="1859888D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 obrotowy 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DD83F8C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291,50</w:t>
            </w:r>
          </w:p>
        </w:tc>
        <w:tc>
          <w:tcPr>
            <w:tcW w:w="2068" w:type="dxa"/>
            <w:vAlign w:val="center"/>
          </w:tcPr>
          <w:p w14:paraId="2C0AABC9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075A6" w:rsidRPr="006F51BC" w14:paraId="5955EB98" w14:textId="77777777" w:rsidTr="00F504E7">
        <w:tc>
          <w:tcPr>
            <w:tcW w:w="6408" w:type="dxa"/>
            <w:shd w:val="clear" w:color="auto" w:fill="auto"/>
          </w:tcPr>
          <w:p w14:paraId="63AF2ACD" w14:textId="77777777" w:rsidR="008075A6" w:rsidRPr="006F51BC" w:rsidRDefault="008075A6" w:rsidP="00F504E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Ochronna nakładka typu „exoszkielet” 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209D9DB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132,-</w:t>
            </w:r>
          </w:p>
        </w:tc>
        <w:tc>
          <w:tcPr>
            <w:tcW w:w="2068" w:type="dxa"/>
            <w:vAlign w:val="center"/>
          </w:tcPr>
          <w:p w14:paraId="5EF7892A" w14:textId="77777777" w:rsidR="008075A6" w:rsidRPr="006F51BC" w:rsidRDefault="008075A6" w:rsidP="00F504E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03C102B" w14:textId="77777777" w:rsidR="008075A6" w:rsidRPr="006F51BC" w:rsidRDefault="008075A6" w:rsidP="008075A6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14:paraId="2B451551" w14:textId="77777777" w:rsidR="008075A6" w:rsidRPr="00507BE7" w:rsidRDefault="008075A6" w:rsidP="008075A6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>Do powyższych cen należy doliczyć podatek V</w:t>
      </w:r>
      <w:r>
        <w:rPr>
          <w:rFonts w:ascii="Arial" w:eastAsia="Times New Roman" w:hAnsi="Arial" w:cs="Arial"/>
          <w:sz w:val="20"/>
          <w:szCs w:val="20"/>
          <w:lang w:eastAsia="pl-PL"/>
        </w:rPr>
        <w:t>AT</w:t>
      </w:r>
      <w:r w:rsidRPr="006F51BC">
        <w:rPr>
          <w:rFonts w:ascii="Arial" w:eastAsia="Times New Roman" w:hAnsi="Arial" w:cs="Arial"/>
          <w:sz w:val="20"/>
          <w:szCs w:val="20"/>
          <w:lang w:eastAsia="pl-PL"/>
        </w:rPr>
        <w:t xml:space="preserve"> 23 %</w:t>
      </w:r>
    </w:p>
    <w:p w14:paraId="144F9A26" w14:textId="77777777" w:rsidR="008075A6" w:rsidRPr="006F51BC" w:rsidRDefault="008075A6" w:rsidP="008075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Warunki realizacji:</w:t>
      </w:r>
    </w:p>
    <w:p w14:paraId="4CD94F7D" w14:textId="77777777" w:rsidR="008075A6" w:rsidRPr="006F51BC" w:rsidRDefault="008075A6" w:rsidP="008075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>Termin realizacji: do uzgodnienia.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51BC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51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…………………………….                                                                        </w:t>
      </w:r>
    </w:p>
    <w:p w14:paraId="47CB4447" w14:textId="77777777" w:rsidR="008075A6" w:rsidRPr="00482B0A" w:rsidRDefault="008075A6" w:rsidP="008075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 xml:space="preserve">Płatność: Przelew 21 dni.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51BC">
        <w:rPr>
          <w:rFonts w:ascii="Arial" w:eastAsia="Times New Roman" w:hAnsi="Arial" w:cs="Arial"/>
          <w:sz w:val="20"/>
          <w:szCs w:val="20"/>
          <w:lang w:eastAsia="pl-PL"/>
        </w:rPr>
        <w:t>Podpis zamawiającego</w:t>
      </w:r>
    </w:p>
    <w:sectPr w:rsidR="008075A6" w:rsidRPr="00482B0A" w:rsidSect="00B5596C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9E8"/>
    <w:multiLevelType w:val="hybridMultilevel"/>
    <w:tmpl w:val="B29A4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9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A6"/>
    <w:rsid w:val="00293EAD"/>
    <w:rsid w:val="006437B1"/>
    <w:rsid w:val="008075A6"/>
    <w:rsid w:val="00835B5C"/>
    <w:rsid w:val="00A81C45"/>
    <w:rsid w:val="00B16F3E"/>
    <w:rsid w:val="00B5596C"/>
    <w:rsid w:val="00ED6B2F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C61E"/>
  <w15:chartTrackingRefBased/>
  <w15:docId w15:val="{AB064863-1BD0-4166-A5C9-5A109547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5A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5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C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4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ps.honeywell.com/ca/en/products/productivity/mobile-computers/tablets/scanpal-eda10a-tab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zebra.com/pl/pl/products/tablets/l10-series-xslate-xpa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Tadeusz Tiuchty</cp:lastModifiedBy>
  <cp:revision>3</cp:revision>
  <dcterms:created xsi:type="dcterms:W3CDTF">2024-04-04T18:53:00Z</dcterms:created>
  <dcterms:modified xsi:type="dcterms:W3CDTF">2024-04-04T19:02:00Z</dcterms:modified>
</cp:coreProperties>
</file>