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780A9" w14:textId="77777777" w:rsidR="0071052F" w:rsidRPr="0071052F" w:rsidRDefault="0071052F" w:rsidP="0071052F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  <w:r w:rsidRPr="0071052F">
        <w:rPr>
          <w:rFonts w:ascii="Calibri" w:eastAsia="Calibri" w:hAnsi="Calibri" w:cs="Times New Roman"/>
          <w:kern w:val="0"/>
          <w14:ligatures w14:val="none"/>
        </w:rPr>
        <w:t xml:space="preserve">                                                                               </w:t>
      </w:r>
    </w:p>
    <w:p w14:paraId="17DF7E68" w14:textId="77777777" w:rsidR="0071052F" w:rsidRPr="0071052F" w:rsidRDefault="0071052F" w:rsidP="0071052F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Data zamówienia……………………..</w:t>
      </w:r>
    </w:p>
    <w:p w14:paraId="7401194C" w14:textId="77777777" w:rsidR="0071052F" w:rsidRPr="0071052F" w:rsidRDefault="0071052F" w:rsidP="0071052F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</w:t>
      </w:r>
    </w:p>
    <w:p w14:paraId="693462D1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19BFEB3B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</w:p>
    <w:p w14:paraId="72B00136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ZAMAWIAJĄCY                                                                                                            DOSTAWCA</w:t>
      </w:r>
    </w:p>
    <w:p w14:paraId="652B5918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71052F" w:rsidRPr="0071052F" w14:paraId="3E008091" w14:textId="77777777" w:rsidTr="006B30ED">
        <w:trPr>
          <w:trHeight w:val="931"/>
        </w:trPr>
        <w:tc>
          <w:tcPr>
            <w:tcW w:w="3895" w:type="dxa"/>
          </w:tcPr>
          <w:p w14:paraId="4B05DDE3" w14:textId="77777777" w:rsidR="0071052F" w:rsidRPr="0071052F" w:rsidRDefault="0071052F" w:rsidP="0071052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3B1E2415" w14:textId="77777777" w:rsidR="0071052F" w:rsidRPr="0071052F" w:rsidRDefault="0071052F" w:rsidP="007105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5B1292" w14:textId="77777777" w:rsidR="0071052F" w:rsidRPr="0071052F" w:rsidRDefault="0071052F" w:rsidP="007105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E435D1" w14:textId="77777777" w:rsidR="0071052F" w:rsidRPr="0071052F" w:rsidRDefault="0071052F" w:rsidP="0071052F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Data zamówienia ………………………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BF17768" w14:textId="77777777" w:rsidR="0071052F" w:rsidRPr="0071052F" w:rsidRDefault="0071052F" w:rsidP="0071052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7E9A83" w14:textId="77777777" w:rsidR="0071052F" w:rsidRPr="0071052F" w:rsidRDefault="0071052F" w:rsidP="0071052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FA633E" w14:textId="77777777" w:rsidR="0071052F" w:rsidRPr="0071052F" w:rsidRDefault="0071052F" w:rsidP="0071052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8BDF838" w14:textId="77777777" w:rsidR="0071052F" w:rsidRPr="0071052F" w:rsidRDefault="0071052F" w:rsidP="0071052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0AE86D1D" w14:textId="77777777" w:rsidR="0071052F" w:rsidRPr="0071052F" w:rsidRDefault="0071052F" w:rsidP="007105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11AEB32D" w14:textId="77777777" w:rsidR="0071052F" w:rsidRPr="0071052F" w:rsidRDefault="0071052F" w:rsidP="007105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61C7D51" w14:textId="77777777" w:rsidR="0071052F" w:rsidRPr="0071052F" w:rsidRDefault="0071052F" w:rsidP="007105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34510322" w14:textId="77777777" w:rsidR="0071052F" w:rsidRPr="0071052F" w:rsidRDefault="0071052F" w:rsidP="00710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2F1FBA1" w14:textId="77777777" w:rsidR="0071052F" w:rsidRPr="0071052F" w:rsidRDefault="0071052F" w:rsidP="0071052F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71052F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</w:t>
      </w:r>
    </w:p>
    <w:p w14:paraId="384F25E2" w14:textId="77777777" w:rsidR="0071052F" w:rsidRPr="0071052F" w:rsidRDefault="0071052F" w:rsidP="0071052F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</w:pPr>
      <w:r w:rsidRPr="0071052F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DRUK ZAMÓWIENIA NA </w:t>
      </w:r>
      <w:r w:rsidRPr="0071052F"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  <w:t>AKCESORIA KOMPUTEROWE</w:t>
      </w:r>
    </w:p>
    <w:p w14:paraId="4F6D1323" w14:textId="77777777" w:rsidR="0071052F" w:rsidRPr="0071052F" w:rsidRDefault="0071052F" w:rsidP="0071052F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2683FCDC" w14:textId="36737AE4" w:rsidR="0071052F" w:rsidRPr="0071052F" w:rsidRDefault="0071052F" w:rsidP="00710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71052F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 0</w:t>
      </w:r>
      <w:r w:rsidR="003B0C5B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1</w:t>
      </w:r>
      <w:r w:rsidRPr="0071052F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.0</w:t>
      </w:r>
      <w:r w:rsidR="003B0C5B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4</w:t>
      </w:r>
      <w:r w:rsidRPr="0071052F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.2025r. do odwołania</w:t>
      </w:r>
    </w:p>
    <w:p w14:paraId="308840EA" w14:textId="77777777" w:rsidR="0071052F" w:rsidRPr="0071052F" w:rsidRDefault="0071052F" w:rsidP="00710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5"/>
        <w:gridCol w:w="1794"/>
        <w:gridCol w:w="3093"/>
      </w:tblGrid>
      <w:tr w:rsidR="0071052F" w:rsidRPr="0071052F" w14:paraId="075E6AD6" w14:textId="77777777" w:rsidTr="006B30ED">
        <w:tc>
          <w:tcPr>
            <w:tcW w:w="5745" w:type="dxa"/>
            <w:shd w:val="clear" w:color="auto" w:fill="auto"/>
          </w:tcPr>
          <w:p w14:paraId="762F254D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1794" w:type="dxa"/>
            <w:shd w:val="clear" w:color="auto" w:fill="auto"/>
          </w:tcPr>
          <w:p w14:paraId="09B6E214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Cena sprzedaży netto zł dla LP</w:t>
            </w:r>
          </w:p>
        </w:tc>
        <w:tc>
          <w:tcPr>
            <w:tcW w:w="3093" w:type="dxa"/>
          </w:tcPr>
          <w:p w14:paraId="480BCA58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71052F" w:rsidRPr="0071052F" w14:paraId="15671958" w14:textId="77777777" w:rsidTr="006B30ED">
        <w:trPr>
          <w:trHeight w:val="1879"/>
        </w:trPr>
        <w:tc>
          <w:tcPr>
            <w:tcW w:w="5745" w:type="dxa"/>
            <w:vMerge w:val="restart"/>
            <w:shd w:val="clear" w:color="auto" w:fill="auto"/>
          </w:tcPr>
          <w:p w14:paraId="4C35578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Torba na LAPTOP</w:t>
            </w:r>
          </w:p>
          <w:p w14:paraId="356CA4D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odpowiednia do laptopów o rozmiarach od 14” do 15,6”</w:t>
            </w:r>
          </w:p>
          <w:p w14:paraId="23FBFC02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kolor czarny lub ciemno szary</w:t>
            </w:r>
          </w:p>
          <w:p w14:paraId="14FFABE6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odporność na wilgoć</w:t>
            </w:r>
          </w:p>
          <w:p w14:paraId="2F7261DC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odporna na zarysowania i chroniąca laptop przed uszkodzeniami po upadku czy zawilgoceniu</w:t>
            </w:r>
          </w:p>
          <w:p w14:paraId="5220FD74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bagaż przechodzący kontrolę </w:t>
            </w:r>
          </w:p>
          <w:p w14:paraId="56A81E6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wyposażona w otwór na uchwyt walizki</w:t>
            </w:r>
          </w:p>
          <w:p w14:paraId="0AA28E3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dwukomorowa – specjalne przegrody na komputer (laptop) i na dokumenty oraz na akcesoria</w:t>
            </w:r>
          </w:p>
          <w:p w14:paraId="19377E9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posiada wykładane uchwyty do przenoszenia </w:t>
            </w:r>
          </w:p>
          <w:p w14:paraId="00FF7AAA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wyposażona w pasek na ramię o regulowanej długości </w:t>
            </w:r>
          </w:p>
          <w:p w14:paraId="64117424" w14:textId="77777777" w:rsidR="0071052F" w:rsidRPr="0071052F" w:rsidRDefault="0071052F" w:rsidP="0071052F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0CA1859D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275,-</w:t>
            </w:r>
          </w:p>
          <w:p w14:paraId="2B8F92A1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3DF905FA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01BA920" wp14:editId="50340FB6">
                  <wp:extent cx="1221851" cy="1196396"/>
                  <wp:effectExtent l="0" t="0" r="0" b="0"/>
                  <wp:docPr id="171948366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9483666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418" cy="1216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19F466B7" w14:textId="77777777" w:rsidTr="006B30ED">
        <w:trPr>
          <w:trHeight w:val="825"/>
        </w:trPr>
        <w:tc>
          <w:tcPr>
            <w:tcW w:w="5745" w:type="dxa"/>
            <w:vMerge/>
            <w:shd w:val="clear" w:color="auto" w:fill="auto"/>
          </w:tcPr>
          <w:p w14:paraId="2F44106C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6136D5B3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0FB12566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……..…….. sztuk</w:t>
            </w:r>
          </w:p>
        </w:tc>
      </w:tr>
      <w:tr w:rsidR="0071052F" w:rsidRPr="0071052F" w14:paraId="194F80EC" w14:textId="77777777" w:rsidTr="006B30ED">
        <w:trPr>
          <w:trHeight w:val="1655"/>
        </w:trPr>
        <w:tc>
          <w:tcPr>
            <w:tcW w:w="5745" w:type="dxa"/>
            <w:vMerge w:val="restart"/>
            <w:shd w:val="clear" w:color="auto" w:fill="auto"/>
          </w:tcPr>
          <w:p w14:paraId="501537D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Podkładka pod mysz </w:t>
            </w:r>
          </w:p>
          <w:p w14:paraId="590C509B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guma, tkanina, tworzywo sztuczne, pianka</w:t>
            </w:r>
          </w:p>
          <w:p w14:paraId="487D1CCE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materiał zapobiegający przesuwaniu się po blacie biurka</w:t>
            </w:r>
          </w:p>
          <w:p w14:paraId="02C6E42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materiał przyjazny i bezpieczny dla skory człowieka</w:t>
            </w:r>
          </w:p>
          <w:p w14:paraId="232B736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pokrycie warstwy wierzchniej z materiału niepękającego pod wpływem temperatury i normalnego użytkowania</w:t>
            </w:r>
          </w:p>
          <w:p w14:paraId="54F7EC7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grubość w przedziale od 2 do 5 mm</w:t>
            </w:r>
          </w:p>
          <w:p w14:paraId="4637C090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wymiary w przedziale od 20 x 20 i 22 x 22 cm</w:t>
            </w:r>
          </w:p>
          <w:p w14:paraId="63E32FA6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bez poduszki na nadgarstek</w:t>
            </w:r>
          </w:p>
          <w:p w14:paraId="1DA7DD41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4BDFDA4F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12,10</w:t>
            </w:r>
          </w:p>
        </w:tc>
        <w:tc>
          <w:tcPr>
            <w:tcW w:w="3093" w:type="dxa"/>
            <w:vAlign w:val="center"/>
          </w:tcPr>
          <w:p w14:paraId="65C6DE6A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784B8B4F" wp14:editId="052C5FDF">
                  <wp:extent cx="906119" cy="588397"/>
                  <wp:effectExtent l="0" t="0" r="0" b="0"/>
                  <wp:docPr id="9257286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72862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529" cy="616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1AACA6E9" w14:textId="77777777" w:rsidTr="006B30ED">
        <w:trPr>
          <w:trHeight w:val="563"/>
        </w:trPr>
        <w:tc>
          <w:tcPr>
            <w:tcW w:w="5745" w:type="dxa"/>
            <w:vMerge/>
            <w:shd w:val="clear" w:color="auto" w:fill="auto"/>
          </w:tcPr>
          <w:p w14:paraId="1A118D3E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2E643D25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568A8211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 sztuk</w:t>
            </w:r>
          </w:p>
        </w:tc>
      </w:tr>
      <w:tr w:rsidR="0071052F" w:rsidRPr="0071052F" w14:paraId="71C52D99" w14:textId="77777777" w:rsidTr="006B30ED">
        <w:trPr>
          <w:trHeight w:val="1833"/>
        </w:trPr>
        <w:tc>
          <w:tcPr>
            <w:tcW w:w="5745" w:type="dxa"/>
            <w:vMerge w:val="restart"/>
            <w:shd w:val="clear" w:color="auto" w:fill="auto"/>
          </w:tcPr>
          <w:p w14:paraId="6C8BFF3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CB31F4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Podnóżek biurowy do pracy przy komputerze</w:t>
            </w:r>
          </w:p>
          <w:p w14:paraId="7B484E6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wykonany z trwałego tworzywa </w:t>
            </w:r>
          </w:p>
          <w:p w14:paraId="1FF4D3C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regulowaną wysokością w zakresie 110 – 140 – 170 mm</w:t>
            </w:r>
          </w:p>
          <w:p w14:paraId="0E6D7DFF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regulowanym kątem nachylenia od 0 do 30%</w:t>
            </w:r>
          </w:p>
          <w:p w14:paraId="1987470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dwie pozycje wysokości</w:t>
            </w:r>
          </w:p>
          <w:p w14:paraId="75BD8607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powierzchnia antypoślizgowa</w:t>
            </w:r>
          </w:p>
          <w:p w14:paraId="02CB9F40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wymiary max 470 x 350 cm</w:t>
            </w:r>
          </w:p>
          <w:p w14:paraId="58A91285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93861F7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331335EB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165,-</w:t>
            </w:r>
          </w:p>
        </w:tc>
        <w:tc>
          <w:tcPr>
            <w:tcW w:w="3093" w:type="dxa"/>
            <w:vAlign w:val="center"/>
          </w:tcPr>
          <w:p w14:paraId="03085583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12669F64" wp14:editId="05FD8DB5">
                  <wp:extent cx="1404620" cy="867559"/>
                  <wp:effectExtent l="0" t="0" r="5080" b="0"/>
                  <wp:docPr id="154734926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734926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489" cy="899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0F283551" w14:textId="77777777" w:rsidTr="006B30ED">
        <w:trPr>
          <w:trHeight w:val="563"/>
        </w:trPr>
        <w:tc>
          <w:tcPr>
            <w:tcW w:w="5745" w:type="dxa"/>
            <w:vMerge/>
            <w:shd w:val="clear" w:color="auto" w:fill="auto"/>
          </w:tcPr>
          <w:p w14:paraId="34732A77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4130E694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0C0AA352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 sztuk</w:t>
            </w:r>
          </w:p>
        </w:tc>
      </w:tr>
      <w:tr w:rsidR="0071052F" w:rsidRPr="0071052F" w14:paraId="263A894B" w14:textId="77777777" w:rsidTr="006B30ED">
        <w:trPr>
          <w:trHeight w:val="1833"/>
        </w:trPr>
        <w:tc>
          <w:tcPr>
            <w:tcW w:w="5745" w:type="dxa"/>
            <w:vMerge w:val="restart"/>
            <w:shd w:val="clear" w:color="auto" w:fill="auto"/>
          </w:tcPr>
          <w:p w14:paraId="14922491" w14:textId="49396E55" w:rsid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Mobilny dysk twardy zewnętrzny Samsung model SSD T9 USB 3.2 Gen 2x2</w:t>
            </w:r>
            <w:r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1 TB</w:t>
            </w:r>
          </w:p>
          <w:p w14:paraId="52BE8F71" w14:textId="622A3108" w:rsid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pojemność</w:t>
            </w: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TB</w:t>
            </w:r>
          </w:p>
          <w:p w14:paraId="459194BC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wydajność 2 TB</w:t>
            </w:r>
          </w:p>
          <w:p w14:paraId="7D03C3C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odczyt sekwencyjny 2000 MB/s</w:t>
            </w:r>
          </w:p>
          <w:p w14:paraId="147A1D62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szyfrowanie 256 bitowe, sprzętowe AES</w:t>
            </w:r>
          </w:p>
          <w:p w14:paraId="2BC5F0B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zapis sekwencyjny do 1950 MB/s</w:t>
            </w:r>
          </w:p>
          <w:p w14:paraId="63B0C4EB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-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USB 3.2 Gen 2x2</w:t>
            </w:r>
          </w:p>
          <w:p w14:paraId="0F7F51C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-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>protokół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UASP</w:t>
            </w:r>
          </w:p>
          <w:p w14:paraId="2271E490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>- IP65</w:t>
            </w:r>
          </w:p>
          <w:p w14:paraId="065A3FE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urządzenia kompatybilne – komputery stacjonarne, laptopy, smartfony, tablety z android, TV Smart, kamery</w:t>
            </w:r>
          </w:p>
          <w:p w14:paraId="4F5267B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waga 125g</w:t>
            </w:r>
          </w:p>
          <w:p w14:paraId="2761DFC7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kompatybilność z Windows,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macOS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, Android</w:t>
            </w:r>
          </w:p>
          <w:p w14:paraId="70D29847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5A28C477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605,-</w:t>
            </w:r>
          </w:p>
        </w:tc>
        <w:tc>
          <w:tcPr>
            <w:tcW w:w="3093" w:type="dxa"/>
            <w:vAlign w:val="center"/>
          </w:tcPr>
          <w:p w14:paraId="6905FFFD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B320C14" wp14:editId="7A06455C">
                  <wp:extent cx="966082" cy="652006"/>
                  <wp:effectExtent l="0" t="0" r="0" b="0"/>
                  <wp:docPr id="191677070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677070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004" cy="689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7CFD46A0" w14:textId="77777777" w:rsidTr="006B30ED">
        <w:trPr>
          <w:trHeight w:val="563"/>
        </w:trPr>
        <w:tc>
          <w:tcPr>
            <w:tcW w:w="5745" w:type="dxa"/>
            <w:vMerge/>
            <w:shd w:val="clear" w:color="auto" w:fill="auto"/>
          </w:tcPr>
          <w:p w14:paraId="2EB1C9CE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7597A937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5643AAD3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 sztuk</w:t>
            </w:r>
          </w:p>
        </w:tc>
      </w:tr>
    </w:tbl>
    <w:p w14:paraId="1B8B707F" w14:textId="77777777" w:rsidR="0071052F" w:rsidRPr="0071052F" w:rsidRDefault="0071052F" w:rsidP="0071052F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4F678217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0F690E9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E220B58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5"/>
        <w:gridCol w:w="1794"/>
        <w:gridCol w:w="3093"/>
      </w:tblGrid>
      <w:tr w:rsidR="0071052F" w:rsidRPr="0071052F" w14:paraId="0FF38E5E" w14:textId="77777777" w:rsidTr="006B30ED">
        <w:trPr>
          <w:trHeight w:val="1833"/>
        </w:trPr>
        <w:tc>
          <w:tcPr>
            <w:tcW w:w="5745" w:type="dxa"/>
            <w:vMerge w:val="restart"/>
            <w:shd w:val="clear" w:color="auto" w:fill="auto"/>
          </w:tcPr>
          <w:p w14:paraId="1B19FA80" w14:textId="77777777" w:rsid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Mobilny dysk twardy zewnętrzny Samsung model SSD T7 </w:t>
            </w:r>
            <w:proofErr w:type="spellStart"/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Shield</w:t>
            </w:r>
            <w:proofErr w:type="spellEnd"/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USB 3.2 2TB</w:t>
            </w:r>
          </w:p>
          <w:p w14:paraId="69294A09" w14:textId="23C816B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pojem</w:t>
            </w: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ność 2 TB</w:t>
            </w:r>
          </w:p>
          <w:p w14:paraId="4EABB792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wydajność 2 TB</w:t>
            </w:r>
          </w:p>
          <w:p w14:paraId="2CAE494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odczyt sekwencyjny 1050 MB/s</w:t>
            </w:r>
          </w:p>
          <w:p w14:paraId="353E48EA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szyfrowanie 256 bitowe, sprzętowe AES</w:t>
            </w:r>
          </w:p>
          <w:p w14:paraId="3180193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zapis sekwencyjny do 1950 MB/s</w:t>
            </w:r>
          </w:p>
          <w:p w14:paraId="1A543584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-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>interfejs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USB 3.2 Gen 2</w:t>
            </w:r>
          </w:p>
          <w:p w14:paraId="2B95B6F6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-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>protokół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UASP</w:t>
            </w:r>
          </w:p>
          <w:p w14:paraId="2998C31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IP65</w:t>
            </w:r>
          </w:p>
          <w:p w14:paraId="6480833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urządzenia kompatybilne – komputery stacjonarne, laptopy, smartfony, tablety z android, TV Smart, kamery</w:t>
            </w:r>
          </w:p>
          <w:p w14:paraId="3136FAF3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waga 100g</w:t>
            </w:r>
          </w:p>
          <w:p w14:paraId="2545FC91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kompatybilność z Windows, </w:t>
            </w:r>
            <w:proofErr w:type="spellStart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macOS</w:t>
            </w:r>
            <w:proofErr w:type="spellEnd"/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, Android</w:t>
            </w:r>
          </w:p>
          <w:p w14:paraId="08F71AA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0AC703B7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858,-</w:t>
            </w:r>
          </w:p>
        </w:tc>
        <w:tc>
          <w:tcPr>
            <w:tcW w:w="3093" w:type="dxa"/>
            <w:vAlign w:val="center"/>
          </w:tcPr>
          <w:p w14:paraId="0FE6450C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5D9FE26A" wp14:editId="59BDF06C">
                  <wp:extent cx="1076834" cy="731520"/>
                  <wp:effectExtent l="0" t="0" r="3175" b="5080"/>
                  <wp:docPr id="86982674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82674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62" cy="75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6077E43B" w14:textId="77777777" w:rsidTr="006B30ED">
        <w:trPr>
          <w:trHeight w:val="563"/>
        </w:trPr>
        <w:tc>
          <w:tcPr>
            <w:tcW w:w="5745" w:type="dxa"/>
            <w:vMerge/>
            <w:shd w:val="clear" w:color="auto" w:fill="auto"/>
          </w:tcPr>
          <w:p w14:paraId="0DA957AF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34959C82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6AA1E916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 sztuk</w:t>
            </w:r>
          </w:p>
        </w:tc>
      </w:tr>
      <w:tr w:rsidR="0071052F" w:rsidRPr="0071052F" w14:paraId="37AD11B1" w14:textId="77777777" w:rsidTr="006B30ED">
        <w:trPr>
          <w:trHeight w:val="2497"/>
        </w:trPr>
        <w:tc>
          <w:tcPr>
            <w:tcW w:w="5745" w:type="dxa"/>
            <w:vMerge w:val="restart"/>
            <w:shd w:val="clear" w:color="auto" w:fill="auto"/>
          </w:tcPr>
          <w:p w14:paraId="727B9335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Program biurowy kompatybilny z systemem operacyjnym Windows 11 </w:t>
            </w:r>
            <w:proofErr w:type="spellStart"/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professional</w:t>
            </w:r>
            <w:proofErr w:type="spellEnd"/>
            <w:r w:rsidRPr="0071052F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. z możliwością aktualizacji – MS 365 Business Standard</w:t>
            </w:r>
          </w:p>
          <w:p w14:paraId="09CB480D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pakiet zaprojektowany dla potrzeb przedsiębiorstw tożsamych z jednostkami LP</w:t>
            </w:r>
          </w:p>
          <w:p w14:paraId="5697CE7F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licencja subskrypcyjna zapewnia klasyczna instalacyjną wersję aplikacji pakietu biurowego, aktualizowana na bieżąco, możliwą do zainstalowania na komputerach klasy PC i na komputerach MAC zawierająca podstawowe aplikacje biurowe</w:t>
            </w:r>
          </w:p>
          <w:p w14:paraId="18D9CBAF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możliwość instalacji pakietu na 5 komputerach klasy PC lub MAC dla każdego użytkownika</w:t>
            </w:r>
          </w:p>
          <w:p w14:paraId="7667C17A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kolejne wersje aktualizowane internetowo</w:t>
            </w:r>
          </w:p>
          <w:p w14:paraId="05765B69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możliwość jednoczesnej pracy przez wielu użytkowników na tym samym dokumencie</w:t>
            </w:r>
          </w:p>
          <w:p w14:paraId="289D88D0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poczta email klasy biznes o pojemności 50 GB</w:t>
            </w:r>
          </w:p>
          <w:p w14:paraId="3E9659D8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TAKMA</w:t>
            </w:r>
          </w:p>
        </w:tc>
        <w:tc>
          <w:tcPr>
            <w:tcW w:w="1794" w:type="dxa"/>
            <w:vMerge w:val="restart"/>
            <w:shd w:val="clear" w:color="auto" w:fill="auto"/>
            <w:vAlign w:val="center"/>
          </w:tcPr>
          <w:p w14:paraId="29019BD8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616,-</w:t>
            </w:r>
          </w:p>
        </w:tc>
        <w:tc>
          <w:tcPr>
            <w:tcW w:w="3093" w:type="dxa"/>
            <w:vAlign w:val="center"/>
          </w:tcPr>
          <w:p w14:paraId="3DC48848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66BD38FF" wp14:editId="04407FB5">
                  <wp:extent cx="837548" cy="1216550"/>
                  <wp:effectExtent l="0" t="0" r="1270" b="3175"/>
                  <wp:docPr id="160984179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8417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980" cy="1265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052F" w:rsidRPr="0071052F" w14:paraId="138EA2EE" w14:textId="77777777" w:rsidTr="006B30ED">
        <w:trPr>
          <w:trHeight w:val="1052"/>
        </w:trPr>
        <w:tc>
          <w:tcPr>
            <w:tcW w:w="5745" w:type="dxa"/>
            <w:vMerge/>
            <w:shd w:val="clear" w:color="auto" w:fill="auto"/>
          </w:tcPr>
          <w:p w14:paraId="058C7D7C" w14:textId="77777777" w:rsidR="0071052F" w:rsidRPr="0071052F" w:rsidRDefault="0071052F" w:rsidP="0071052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94" w:type="dxa"/>
            <w:vMerge/>
            <w:shd w:val="clear" w:color="auto" w:fill="auto"/>
            <w:vAlign w:val="center"/>
          </w:tcPr>
          <w:p w14:paraId="79B6AAC7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93" w:type="dxa"/>
            <w:vAlign w:val="center"/>
          </w:tcPr>
          <w:p w14:paraId="6FC27EFD" w14:textId="77777777" w:rsidR="0071052F" w:rsidRPr="0071052F" w:rsidRDefault="0071052F" w:rsidP="0071052F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1052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……….. sztuk</w:t>
            </w:r>
          </w:p>
        </w:tc>
      </w:tr>
    </w:tbl>
    <w:p w14:paraId="620D310B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F1F4FC2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F439A5E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F8600A2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12D323B1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0CF2CD" w14:textId="77777777" w:rsidR="0071052F" w:rsidRPr="0071052F" w:rsidRDefault="0071052F" w:rsidP="0071052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0CB707A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67A6AF2A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</w:t>
      </w:r>
    </w:p>
    <w:p w14:paraId="009ADCF7" w14:textId="77777777" w:rsidR="0071052F" w:rsidRPr="0071052F" w:rsidRDefault="0071052F" w:rsidP="0071052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71052F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Podpis zamawiającego</w:t>
      </w:r>
      <w:r w:rsidRPr="0071052F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</w:t>
      </w:r>
    </w:p>
    <w:p w14:paraId="70B43BCE" w14:textId="77777777" w:rsidR="00A81C45" w:rsidRDefault="00A81C45"/>
    <w:p w14:paraId="1E5F6B5E" w14:textId="77777777" w:rsidR="001B307D" w:rsidRDefault="001B307D"/>
    <w:p w14:paraId="0DC5321E" w14:textId="77777777" w:rsidR="001B307D" w:rsidRDefault="001B307D"/>
    <w:p w14:paraId="45BED7D3" w14:textId="77777777" w:rsidR="001B307D" w:rsidRDefault="001B307D"/>
    <w:p w14:paraId="22E8AE9F" w14:textId="77777777" w:rsidR="001B307D" w:rsidRDefault="001B307D"/>
    <w:p w14:paraId="6AD5AD6D" w14:textId="77777777" w:rsidR="001B307D" w:rsidRDefault="001B307D"/>
    <w:p w14:paraId="04AA4354" w14:textId="77777777" w:rsidR="001B307D" w:rsidRDefault="001B307D"/>
    <w:p w14:paraId="0CEB32A2" w14:textId="77777777" w:rsidR="001B307D" w:rsidRDefault="001B307D"/>
    <w:p w14:paraId="0A556668" w14:textId="77777777" w:rsidR="001B307D" w:rsidRDefault="001B307D"/>
    <w:p w14:paraId="6D48D138" w14:textId="77777777" w:rsidR="001B307D" w:rsidRDefault="001B307D"/>
    <w:p w14:paraId="1D8EA12A" w14:textId="77777777" w:rsidR="001B307D" w:rsidRDefault="001B307D"/>
    <w:p w14:paraId="657CB75F" w14:textId="77777777" w:rsidR="001B307D" w:rsidRDefault="001B307D"/>
    <w:p w14:paraId="4483D822" w14:textId="77777777" w:rsidR="001B307D" w:rsidRDefault="001B307D"/>
    <w:p w14:paraId="6642174C" w14:textId="77777777" w:rsidR="001B307D" w:rsidRDefault="001B307D"/>
    <w:p w14:paraId="196E1650" w14:textId="77777777" w:rsidR="001B307D" w:rsidRDefault="001B307D" w:rsidP="001B307D">
      <w:pPr>
        <w:keepNext/>
        <w:spacing w:after="0" w:line="360" w:lineRule="auto"/>
        <w:outlineLvl w:val="8"/>
      </w:pPr>
    </w:p>
    <w:p w14:paraId="1085307D" w14:textId="0B8E2D80" w:rsidR="001B307D" w:rsidRPr="001B307D" w:rsidRDefault="001B307D" w:rsidP="001B307D">
      <w:pPr>
        <w:keepNext/>
        <w:spacing w:after="0" w:line="360" w:lineRule="auto"/>
        <w:outlineLvl w:val="8"/>
        <w:rPr>
          <w:rFonts w:ascii="Calibri" w:eastAsia="Calibri" w:hAnsi="Calibri" w:cs="Times New Roman"/>
          <w:kern w:val="0"/>
          <w14:ligatures w14:val="none"/>
        </w:rPr>
      </w:pPr>
      <w:r w:rsidRPr="001B307D">
        <w:rPr>
          <w:rFonts w:ascii="Calibri" w:eastAsia="Calibri" w:hAnsi="Calibri" w:cs="Times New Roman"/>
          <w:kern w:val="0"/>
          <w14:ligatures w14:val="none"/>
        </w:rPr>
        <w:t xml:space="preserve">                 </w:t>
      </w:r>
      <w:r w:rsidRPr="001B307D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ZAMAWIAJĄCY                                                                                                            DOSTAWCA</w:t>
      </w:r>
    </w:p>
    <w:p w14:paraId="60A1DECF" w14:textId="77777777" w:rsidR="001B307D" w:rsidRPr="001B307D" w:rsidRDefault="001B307D" w:rsidP="001B307D">
      <w:pPr>
        <w:spacing w:after="0" w:line="240" w:lineRule="auto"/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kern w:val="0"/>
          <w:sz w:val="16"/>
          <w:szCs w:val="20"/>
          <w:lang w:eastAsia="pl-PL"/>
          <w14:ligatures w14:val="none"/>
        </w:rPr>
        <w:t xml:space="preserve">                   </w:t>
      </w: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992"/>
        <w:gridCol w:w="4895"/>
      </w:tblGrid>
      <w:tr w:rsidR="001B307D" w:rsidRPr="001B307D" w14:paraId="6B563D7F" w14:textId="77777777" w:rsidTr="00295429">
        <w:trPr>
          <w:trHeight w:val="931"/>
        </w:trPr>
        <w:tc>
          <w:tcPr>
            <w:tcW w:w="3895" w:type="dxa"/>
          </w:tcPr>
          <w:p w14:paraId="3CED9C44" w14:textId="77777777" w:rsidR="001B307D" w:rsidRPr="001B307D" w:rsidRDefault="001B307D" w:rsidP="001B307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8000"/>
                <w:kern w:val="0"/>
                <w:sz w:val="18"/>
                <w:szCs w:val="20"/>
                <w:lang w:eastAsia="pl-PL"/>
                <w14:ligatures w14:val="none"/>
              </w:rPr>
            </w:pPr>
          </w:p>
          <w:p w14:paraId="0290BA38" w14:textId="77777777" w:rsidR="001B307D" w:rsidRPr="001B307D" w:rsidRDefault="001B307D" w:rsidP="001B307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449DD6" w14:textId="77777777" w:rsidR="001B307D" w:rsidRPr="001B307D" w:rsidRDefault="001B307D" w:rsidP="001B307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467C3A8" w14:textId="77777777" w:rsidR="001B307D" w:rsidRPr="001B307D" w:rsidRDefault="001B307D" w:rsidP="001B307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Data zamówienia ………………………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BC9D53F" w14:textId="77777777" w:rsidR="001B307D" w:rsidRPr="001B307D" w:rsidRDefault="001B307D" w:rsidP="001B307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9069895" w14:textId="77777777" w:rsidR="001B307D" w:rsidRPr="001B307D" w:rsidRDefault="001B307D" w:rsidP="001B307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186148" w14:textId="77777777" w:rsidR="001B307D" w:rsidRPr="001B307D" w:rsidRDefault="001B307D" w:rsidP="001B307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95" w:type="dxa"/>
          </w:tcPr>
          <w:p w14:paraId="5B5904E2" w14:textId="77777777" w:rsidR="001B307D" w:rsidRPr="001B307D" w:rsidRDefault="001B307D" w:rsidP="001B307D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Zakład Usługowo Produkcyjny Lasów Państwowych</w:t>
            </w:r>
          </w:p>
          <w:p w14:paraId="011D4A84" w14:textId="77777777" w:rsidR="001B307D" w:rsidRPr="001B307D" w:rsidRDefault="001B307D" w:rsidP="001B30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91-073 Łódź, ul. Legionów 113</w:t>
            </w:r>
          </w:p>
          <w:p w14:paraId="5BC05975" w14:textId="77777777" w:rsidR="001B307D" w:rsidRPr="001B307D" w:rsidRDefault="001B307D" w:rsidP="001B307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tel.  42-632 23 62</w:t>
            </w:r>
          </w:p>
          <w:p w14:paraId="7D34BD7C" w14:textId="77777777" w:rsidR="001B307D" w:rsidRPr="001B307D" w:rsidRDefault="001B307D" w:rsidP="001B30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color w:val="000000"/>
                <w:kern w:val="0"/>
                <w:sz w:val="18"/>
                <w:szCs w:val="20"/>
                <w:lang w:val="en-US"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val="en-US" w:eastAsia="pl-PL"/>
                <w14:ligatures w14:val="none"/>
              </w:rPr>
              <w:t>e-mail: zup@lodz.lasy.gov.pl</w:t>
            </w:r>
          </w:p>
        </w:tc>
      </w:tr>
    </w:tbl>
    <w:p w14:paraId="6682304A" w14:textId="77777777" w:rsidR="001B307D" w:rsidRPr="001B307D" w:rsidRDefault="001B307D" w:rsidP="001B30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pl-PL"/>
          <w14:ligatures w14:val="none"/>
        </w:rPr>
      </w:pPr>
    </w:p>
    <w:p w14:paraId="2B836A2A" w14:textId="77777777" w:rsidR="001B307D" w:rsidRPr="001B307D" w:rsidRDefault="001B307D" w:rsidP="001B307D">
      <w:pPr>
        <w:keepNext/>
        <w:spacing w:after="0" w:line="360" w:lineRule="auto"/>
        <w:jc w:val="center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Proszę o podanie adresu e-mail, w celu przesyłania faktur w formie elektronicznej</w:t>
      </w:r>
      <w:r w:rsidRPr="001B307D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…………………………………………………………………………………..…………………</w:t>
      </w:r>
    </w:p>
    <w:p w14:paraId="6B8C9A95" w14:textId="77777777" w:rsidR="001B307D" w:rsidRPr="001B307D" w:rsidRDefault="001B307D" w:rsidP="001B307D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1B307D">
        <w:rPr>
          <w:rFonts w:ascii="Arial" w:eastAsia="Times New Roman" w:hAnsi="Arial" w:cs="Arial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DRUK ZAMÓWIENIA NA </w:t>
      </w:r>
      <w:r w:rsidRPr="001B307D">
        <w:rPr>
          <w:rFonts w:ascii="Arial" w:eastAsia="Times New Roman" w:hAnsi="Arial" w:cs="Arial"/>
          <w:b/>
          <w:color w:val="0070C0"/>
          <w:kern w:val="0"/>
          <w:sz w:val="24"/>
          <w:szCs w:val="24"/>
          <w:lang w:eastAsia="pl-PL"/>
          <w14:ligatures w14:val="none"/>
        </w:rPr>
        <w:t>AKCESORIA KOMPUTEROWE</w:t>
      </w:r>
    </w:p>
    <w:p w14:paraId="0C13315B" w14:textId="77777777" w:rsidR="001B307D" w:rsidRPr="001B307D" w:rsidRDefault="001B307D" w:rsidP="001B30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</w:pPr>
      <w:r w:rsidRPr="001B307D">
        <w:rPr>
          <w:rFonts w:ascii="Times New Roman" w:eastAsia="Times New Roman" w:hAnsi="Times New Roman" w:cs="Times New Roman"/>
          <w:bCs/>
          <w:color w:val="FF0000"/>
          <w:kern w:val="0"/>
          <w:lang w:eastAsia="pl-PL"/>
          <w14:ligatures w14:val="none"/>
        </w:rPr>
        <w:t>Oferta aktualna na zamówienia złożone w okresie od 01.04.2025r. do odwołania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7"/>
        <w:gridCol w:w="1792"/>
        <w:gridCol w:w="3093"/>
      </w:tblGrid>
      <w:tr w:rsidR="001B307D" w:rsidRPr="001B307D" w14:paraId="6DDDADF9" w14:textId="77777777" w:rsidTr="00295429">
        <w:tc>
          <w:tcPr>
            <w:tcW w:w="6024" w:type="dxa"/>
            <w:shd w:val="clear" w:color="auto" w:fill="auto"/>
          </w:tcPr>
          <w:p w14:paraId="575920D6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Nazwa</w:t>
            </w:r>
          </w:p>
        </w:tc>
        <w:tc>
          <w:tcPr>
            <w:tcW w:w="1820" w:type="dxa"/>
            <w:shd w:val="clear" w:color="auto" w:fill="auto"/>
          </w:tcPr>
          <w:p w14:paraId="114D951A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kern w:val="0"/>
                <w:sz w:val="18"/>
                <w:szCs w:val="18"/>
                <w:lang w:eastAsia="pl-PL"/>
                <w14:ligatures w14:val="none"/>
              </w:rPr>
              <w:t>Cena sprzedaży netto zł dla LP</w:t>
            </w:r>
          </w:p>
        </w:tc>
        <w:tc>
          <w:tcPr>
            <w:tcW w:w="2788" w:type="dxa"/>
          </w:tcPr>
          <w:p w14:paraId="685DB460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pl-PL"/>
                <w14:ligatures w14:val="none"/>
              </w:rPr>
              <w:t>Ilość zamówiona</w:t>
            </w:r>
          </w:p>
        </w:tc>
      </w:tr>
      <w:tr w:rsidR="001B307D" w:rsidRPr="001B307D" w14:paraId="08BD141B" w14:textId="77777777" w:rsidTr="00295429">
        <w:trPr>
          <w:trHeight w:val="2613"/>
        </w:trPr>
        <w:tc>
          <w:tcPr>
            <w:tcW w:w="6024" w:type="dxa"/>
            <w:vMerge w:val="restart"/>
            <w:shd w:val="clear" w:color="auto" w:fill="auto"/>
          </w:tcPr>
          <w:p w14:paraId="6C682742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Klawiatura i mysz bezprzewodowa  </w:t>
            </w:r>
            <w:hyperlink r:id="rId10" w:history="1">
              <w:r w:rsidRPr="001B307D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6"/>
                  <w:szCs w:val="16"/>
                  <w:u w:val="single"/>
                  <w:lang w:eastAsia="pl-PL"/>
                  <w14:ligatures w14:val="none"/>
                </w:rPr>
                <w:t>https://www.dell.com/pl-pl/shop/bezprzewodowa-profesjonalna-mysz-i-klawiatura-dell-km5221w-us-international-qwerty/apd/580-ajrp/akcesoria-do-komputer%C3%B3w-pc</w:t>
              </w:r>
            </w:hyperlink>
          </w:p>
          <w:p w14:paraId="72B70E47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1. KLAWIATURA</w:t>
            </w:r>
          </w:p>
          <w:p w14:paraId="73ABAB02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jeden wspólny odbiornik dla klawiatury i myszy</w:t>
            </w:r>
          </w:p>
          <w:p w14:paraId="1BCC5740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podłączenie do komputera poprzez złącze USB 2.0 lub USB 3.0</w:t>
            </w:r>
          </w:p>
          <w:p w14:paraId="093BFEE8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odbiornik o małych gabarytach typu Nano</w:t>
            </w:r>
          </w:p>
          <w:p w14:paraId="5DAEB6CA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klawiatura </w:t>
            </w:r>
            <w:proofErr w:type="spellStart"/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Qwerty</w:t>
            </w:r>
            <w:proofErr w:type="spellEnd"/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sześciorzędowa </w:t>
            </w:r>
          </w:p>
          <w:p w14:paraId="12A7392E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ze współdzielonymi klawiszami głośności, </w:t>
            </w:r>
          </w:p>
          <w:p w14:paraId="34494C5D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wydzieloną częścią numeryczną, z wydzielonymi klawiszami kursora</w:t>
            </w:r>
          </w:p>
          <w:p w14:paraId="7B035D87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dodatkowymi klawiszami funkcyjnymi</w:t>
            </w:r>
          </w:p>
          <w:p w14:paraId="4B280AC4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mechanicznym wyłącznikiem zasilania</w:t>
            </w:r>
          </w:p>
          <w:p w14:paraId="5A31CB75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odporna na zachlapania, ciemna kolorystyka z białymi symbolami</w:t>
            </w:r>
          </w:p>
          <w:p w14:paraId="43572191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zasilanie bateryjne, baterie w komplecie</w:t>
            </w:r>
          </w:p>
          <w:p w14:paraId="00AF9E42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czas pracy na jednym zestawie baterii ok. 15 miesięcy</w:t>
            </w:r>
          </w:p>
          <w:p w14:paraId="6C56F0A3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2. MYSZ</w:t>
            </w:r>
          </w:p>
          <w:p w14:paraId="5E5A92ED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mysz matrycy dwuprzyciskowa z rolka przewijającą</w:t>
            </w:r>
          </w:p>
          <w:p w14:paraId="53C38143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optyczny czujnik przesunięcia, mechaniczny wyłącznik zasilania</w:t>
            </w:r>
          </w:p>
          <w:p w14:paraId="0E42C827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zasilanie bateryjne, baterie w komplecie</w:t>
            </w:r>
          </w:p>
          <w:p w14:paraId="3305275B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czas pracy na jednym zestawie baterii ok. 12 miesięcy    </w:t>
            </w:r>
          </w:p>
          <w:p w14:paraId="67C3A7D2" w14:textId="77777777" w:rsidR="001B307D" w:rsidRPr="001B307D" w:rsidRDefault="001B307D" w:rsidP="001B307D">
            <w:pPr>
              <w:keepNext/>
              <w:keepLines/>
              <w:spacing w:after="0" w:line="240" w:lineRule="auto"/>
              <w:ind w:right="391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580A145B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211,20</w:t>
            </w:r>
          </w:p>
          <w:p w14:paraId="15BBC492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88" w:type="dxa"/>
            <w:vAlign w:val="center"/>
          </w:tcPr>
          <w:p w14:paraId="5F70E2E3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2DAB7EBD" wp14:editId="2729E2C4">
                  <wp:extent cx="1379608" cy="708660"/>
                  <wp:effectExtent l="0" t="0" r="5080" b="2540"/>
                  <wp:docPr id="196445631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445631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542" cy="72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07D" w:rsidRPr="001B307D" w14:paraId="665A8646" w14:textId="77777777" w:rsidTr="00295429">
        <w:trPr>
          <w:trHeight w:val="1513"/>
        </w:trPr>
        <w:tc>
          <w:tcPr>
            <w:tcW w:w="6024" w:type="dxa"/>
            <w:vMerge/>
            <w:shd w:val="clear" w:color="auto" w:fill="auto"/>
          </w:tcPr>
          <w:p w14:paraId="58B90A07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4DC28D8D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88" w:type="dxa"/>
            <w:vAlign w:val="center"/>
          </w:tcPr>
          <w:p w14:paraId="3BBD405A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……..…….. sztuk</w:t>
            </w:r>
          </w:p>
        </w:tc>
      </w:tr>
      <w:tr w:rsidR="001B307D" w:rsidRPr="001B307D" w14:paraId="179F212B" w14:textId="77777777" w:rsidTr="001B307D">
        <w:tc>
          <w:tcPr>
            <w:tcW w:w="10632" w:type="dxa"/>
            <w:gridSpan w:val="3"/>
            <w:shd w:val="clear" w:color="auto" w:fill="BFBFBF"/>
            <w:vAlign w:val="center"/>
          </w:tcPr>
          <w:p w14:paraId="39DE1381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10"/>
                <w:szCs w:val="10"/>
                <w:lang w:eastAsia="pl-PL"/>
                <w14:ligatures w14:val="none"/>
              </w:rPr>
            </w:pPr>
          </w:p>
        </w:tc>
      </w:tr>
      <w:tr w:rsidR="001B307D" w:rsidRPr="001B307D" w14:paraId="4B43D6B5" w14:textId="77777777" w:rsidTr="00295429">
        <w:trPr>
          <w:trHeight w:val="2947"/>
        </w:trPr>
        <w:tc>
          <w:tcPr>
            <w:tcW w:w="6024" w:type="dxa"/>
            <w:vMerge w:val="restart"/>
            <w:shd w:val="clear" w:color="auto" w:fill="auto"/>
          </w:tcPr>
          <w:p w14:paraId="4EC83846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Klawiatura i mysz bezprzewodowa  </w:t>
            </w:r>
            <w:hyperlink r:id="rId12" w:history="1">
              <w:r w:rsidRPr="001B307D">
                <w:rPr>
                  <w:rFonts w:ascii="Arial" w:eastAsia="Times New Roman" w:hAnsi="Arial" w:cs="Arial"/>
                  <w:bCs/>
                  <w:i/>
                  <w:iCs/>
                  <w:color w:val="0563C1"/>
                  <w:kern w:val="0"/>
                  <w:sz w:val="16"/>
                  <w:szCs w:val="16"/>
                  <w:u w:val="single"/>
                  <w:lang w:eastAsia="pl-PL"/>
                  <w14:ligatures w14:val="none"/>
                </w:rPr>
                <w:t>https://www.dell.com/pl-pl/shop/bezprzewodowa-klawiatura-i-mysz-dell-premier-do-wielu-urz%C4%85dze%C5%84-km7321w-us-int-l-qwerty/apd/580-ajqj/akcesoria-do-komputer%C3%B3w-pc</w:t>
              </w:r>
            </w:hyperlink>
          </w:p>
          <w:p w14:paraId="7223C478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1. KLAWIATURA</w:t>
            </w:r>
          </w:p>
          <w:p w14:paraId="61353723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jeden wspólny odbiornik dla klawiatury i myszy</w:t>
            </w:r>
          </w:p>
          <w:p w14:paraId="51912A2E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- podłączenie do komputera poprzez złącze USB 2.0 lub USB 3.0</w:t>
            </w:r>
          </w:p>
          <w:p w14:paraId="490C1933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odbiornik o małych gabarytach typu Nano</w:t>
            </w:r>
          </w:p>
          <w:p w14:paraId="702FA858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szyfrowanie połączenia między klawiaturą a myszą</w:t>
            </w:r>
          </w:p>
          <w:p w14:paraId="6F5A2A9B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klawiatura </w:t>
            </w:r>
            <w:proofErr w:type="spellStart"/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Qwerty</w:t>
            </w:r>
            <w:proofErr w:type="spellEnd"/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 sześciorzędowa </w:t>
            </w:r>
          </w:p>
          <w:p w14:paraId="71217936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ze współdzielonymi klawiszami głośności, </w:t>
            </w:r>
          </w:p>
          <w:p w14:paraId="2C340507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wydzieloną częścią numeryczną, z wydzielonymi klawiszami kursora</w:t>
            </w:r>
          </w:p>
          <w:p w14:paraId="62B1B37C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dodatkowymi klawiszami funkcyjnymi</w:t>
            </w:r>
          </w:p>
          <w:p w14:paraId="563F82FF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 mechanicznym wyłącznikiem zasilania</w:t>
            </w:r>
          </w:p>
          <w:p w14:paraId="5D916081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odporna na zachlapania, ciemna kolorystyka z białymi symbolami</w:t>
            </w:r>
          </w:p>
          <w:p w14:paraId="2D3015F9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zasilanie bateryjne, baterie w komplecie</w:t>
            </w:r>
          </w:p>
          <w:p w14:paraId="28C7B485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czas pracy na jednym zestawie baterii ok. 24 miesiące</w:t>
            </w:r>
          </w:p>
          <w:p w14:paraId="10651B99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2. MYSZ</w:t>
            </w:r>
          </w:p>
          <w:p w14:paraId="11E088CA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trzyprzyciskowa z rolką przewijającą</w:t>
            </w:r>
          </w:p>
          <w:p w14:paraId="6DEC5671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optyczny czujnik przesunięcia, mechaniczny wyłącznik zasilania</w:t>
            </w:r>
          </w:p>
          <w:p w14:paraId="1EBD1B93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- zasilanie bateryjne, baterie w komplecie</w:t>
            </w:r>
          </w:p>
          <w:p w14:paraId="57D786E1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 xml:space="preserve">- czas pracy na jednym zestawie baterii ok. 15 miesięcy    </w:t>
            </w:r>
          </w:p>
          <w:p w14:paraId="025E5396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b/>
                <w:bCs/>
                <w:iCs/>
                <w:kern w:val="0"/>
                <w:sz w:val="16"/>
                <w:szCs w:val="16"/>
                <w:lang w:eastAsia="pl-PL"/>
                <w14:ligatures w14:val="none"/>
              </w:rPr>
              <w:t>Dostawa, serwis gwarancyjny i pogwarancyjny firma SCANTER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77B95FE8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401,50</w:t>
            </w:r>
          </w:p>
        </w:tc>
        <w:tc>
          <w:tcPr>
            <w:tcW w:w="2788" w:type="dxa"/>
            <w:vAlign w:val="center"/>
          </w:tcPr>
          <w:p w14:paraId="1DA12CE4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pl-PL"/>
                <w14:ligatures w14:val="none"/>
              </w:rPr>
              <w:drawing>
                <wp:inline distT="0" distB="0" distL="0" distR="0" wp14:anchorId="0CED4555" wp14:editId="05899657">
                  <wp:extent cx="1578187" cy="802489"/>
                  <wp:effectExtent l="0" t="0" r="0" b="0"/>
                  <wp:docPr id="67069490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69490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08" cy="81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307D" w:rsidRPr="001B307D" w14:paraId="622688AA" w14:textId="77777777" w:rsidTr="00295429">
        <w:trPr>
          <w:trHeight w:val="1740"/>
        </w:trPr>
        <w:tc>
          <w:tcPr>
            <w:tcW w:w="6024" w:type="dxa"/>
            <w:vMerge/>
            <w:shd w:val="clear" w:color="auto" w:fill="auto"/>
          </w:tcPr>
          <w:p w14:paraId="0490BA38" w14:textId="77777777" w:rsidR="001B307D" w:rsidRPr="001B307D" w:rsidRDefault="001B307D" w:rsidP="001B307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3F44AF5D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88" w:type="dxa"/>
            <w:vAlign w:val="center"/>
          </w:tcPr>
          <w:p w14:paraId="49086564" w14:textId="77777777" w:rsidR="001B307D" w:rsidRPr="001B307D" w:rsidRDefault="001B307D" w:rsidP="001B307D">
            <w:pPr>
              <w:keepNext/>
              <w:keepLines/>
              <w:spacing w:before="120" w:after="0" w:line="240" w:lineRule="auto"/>
              <w:ind w:right="391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B307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 sztuk</w:t>
            </w:r>
          </w:p>
        </w:tc>
      </w:tr>
    </w:tbl>
    <w:p w14:paraId="7B55CBB4" w14:textId="77777777" w:rsidR="001B307D" w:rsidRPr="001B307D" w:rsidRDefault="001B307D" w:rsidP="001B307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"/>
          <w:szCs w:val="2"/>
          <w:lang w:eastAsia="pl-PL"/>
          <w14:ligatures w14:val="none"/>
        </w:rPr>
      </w:pPr>
    </w:p>
    <w:p w14:paraId="2574B273" w14:textId="77777777" w:rsidR="001B307D" w:rsidRPr="001B307D" w:rsidRDefault="001B307D" w:rsidP="001B307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Do powyższych cen należy doliczyć podatek VAT 23 %</w:t>
      </w:r>
    </w:p>
    <w:p w14:paraId="08EEBB93" w14:textId="77777777" w:rsidR="001B307D" w:rsidRPr="001B307D" w:rsidRDefault="001B307D" w:rsidP="001B307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color w:val="000000"/>
          <w:kern w:val="0"/>
          <w:sz w:val="20"/>
          <w:szCs w:val="20"/>
          <w:u w:val="single"/>
          <w:lang w:eastAsia="pl-PL"/>
          <w14:ligatures w14:val="none"/>
        </w:rPr>
        <w:t>Warunki realizacji:</w:t>
      </w:r>
    </w:p>
    <w:p w14:paraId="499EA90E" w14:textId="77777777" w:rsidR="001B307D" w:rsidRPr="001B307D" w:rsidRDefault="001B307D" w:rsidP="001B307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Termin realizacji: do uzgodnienia.</w:t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</w:t>
      </w:r>
    </w:p>
    <w:p w14:paraId="62805FDF" w14:textId="766AD3D9" w:rsidR="001B307D" w:rsidRPr="009144FC" w:rsidRDefault="001B307D" w:rsidP="009144FC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Płatność: Przelew 21 dni.</w:t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1B307D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Podpis zamawiającego</w:t>
      </w:r>
      <w:r w:rsidRPr="001B307D">
        <w:rPr>
          <w:rFonts w:ascii="Arial" w:eastAsia="Times New Roman" w:hAnsi="Arial" w:cs="Arial"/>
          <w:kern w:val="0"/>
          <w:szCs w:val="20"/>
          <w:lang w:eastAsia="pl-PL"/>
          <w14:ligatures w14:val="none"/>
        </w:rPr>
        <w:t xml:space="preserve"> </w:t>
      </w:r>
    </w:p>
    <w:sectPr w:rsidR="001B307D" w:rsidRPr="009144FC" w:rsidSect="0071052F">
      <w:pgSz w:w="11906" w:h="16838"/>
      <w:pgMar w:top="0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2F"/>
    <w:rsid w:val="00150498"/>
    <w:rsid w:val="001B307D"/>
    <w:rsid w:val="003B0C5B"/>
    <w:rsid w:val="00541017"/>
    <w:rsid w:val="00555053"/>
    <w:rsid w:val="00681A8B"/>
    <w:rsid w:val="006A5B54"/>
    <w:rsid w:val="0071052F"/>
    <w:rsid w:val="009144FC"/>
    <w:rsid w:val="009209AA"/>
    <w:rsid w:val="00A81C45"/>
    <w:rsid w:val="00A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6B6D"/>
  <w15:chartTrackingRefBased/>
  <w15:docId w15:val="{FF6EBADE-B5D5-46B3-A0F5-DC6D40E70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s://www.dell.com/pl-pl/shop/bezprzewodowa-klawiatura-i-mysz-dell-premier-do-wielu-urz%C4%85dze%C5%84-km7321w-us-int-l-qwerty/apd/580-ajqj/akcesoria-do-komputer%C3%B3w-p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www.dell.com/pl-pl/shop/bezprzewodowa-profesjonalna-mysz-i-klawiatura-dell-km5221w-us-international-qwerty/apd/580-ajrp/akcesoria-do-komputer%C3%B3w-pc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1062</Words>
  <Characters>6372</Characters>
  <Application>Microsoft Office Word</Application>
  <DocSecurity>0</DocSecurity>
  <Lines>53</Lines>
  <Paragraphs>14</Paragraphs>
  <ScaleCrop>false</ScaleCrop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Sasiak ZUP LP Łódź</dc:creator>
  <cp:keywords/>
  <dc:description/>
  <cp:lastModifiedBy>Ewa Sasiak ZUP LP Łódź</cp:lastModifiedBy>
  <cp:revision>5</cp:revision>
  <cp:lastPrinted>2025-01-09T06:44:00Z</cp:lastPrinted>
  <dcterms:created xsi:type="dcterms:W3CDTF">2025-01-09T06:41:00Z</dcterms:created>
  <dcterms:modified xsi:type="dcterms:W3CDTF">2025-03-28T10:15:00Z</dcterms:modified>
</cp:coreProperties>
</file>